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ПОЛОЖЕНИЕ О ФИЛИАЛЕ Nо.1 ТОВАРИЩЕСТВА
</w:t>
      </w:r>
    </w:p>
    <w:p>
      <w:r>
        <w:t xml:space="preserve">С ОГРАНИЧЕННОЙ ОТВЕТСТВЕННОСТЬЮ "ОКА"
</w:t>
      </w:r>
    </w:p>
    <w:p>
      <w:r>
        <w:t xml:space="preserve">(далее - предприятие)
</w:t>
      </w:r>
    </w:p>
    <w:p>
      <w:r>
        <w:t xml:space="preserve">Утверждено на  заседании правления товарищества (протокол Nо.19)
</w:t>
      </w:r>
    </w:p>
    <w:p>
      <w:r>
        <w:t xml:space="preserve">на основании п.13 Устава.
</w:t>
      </w:r>
    </w:p>
    <w:p>
      <w:r>
        <w:t xml:space="preserve">1. Общие положения.
</w:t>
      </w:r>
    </w:p>
    <w:p>
      <w:r>
        <w:t xml:space="preserve">1.1. Филиал   Nо.1   создан    в    качестве    территориального
</w:t>
      </w:r>
    </w:p>
    <w:p>
      <w:r>
        <w:t xml:space="preserve">обособленного структурного подразделения предприятия.
</w:t>
      </w:r>
    </w:p>
    <w:p>
      <w:r>
        <w:t xml:space="preserve">1.2. Руководство филиала Nо.1 действует строго в соответствии  с
</w:t>
      </w:r>
    </w:p>
    <w:p>
      <w:r>
        <w:t xml:space="preserve">Уставом    предприятия,   настоящим   Положением   и   на   основании
</w:t>
      </w:r>
    </w:p>
    <w:p>
      <w:r>
        <w:t xml:space="preserve">доверенности, выдаваемой дирекцией предприятия.
</w:t>
      </w:r>
    </w:p>
    <w:p>
      <w:r>
        <w:t xml:space="preserve">1.3. Почтовый адрес филиала Nо.1: ______________________________
</w:t>
      </w:r>
    </w:p>
    <w:p>
      <w:r>
        <w:t xml:space="preserve">____________________________________________________________________.
</w:t>
      </w:r>
    </w:p>
    <w:p>
      <w:r>
        <w:t xml:space="preserve">2. Предмет деятельности.
</w:t>
      </w:r>
    </w:p>
    <w:p>
      <w:r>
        <w:t xml:space="preserve">2.1. Филиал  Nо.1  осуществляет  хозяйственную  деятельность  от
</w:t>
      </w:r>
    </w:p>
    <w:p>
      <w:r>
        <w:t xml:space="preserve">имени и в интересах предприятия в пределах, обозначенных в Уставе.
</w:t>
      </w:r>
    </w:p>
    <w:p>
      <w:r>
        <w:t xml:space="preserve">3. Правовое положение имущества.
</w:t>
      </w:r>
    </w:p>
    <w:p>
      <w:r>
        <w:t xml:space="preserve">3.1. Имущество,  находящееся на филиале Nо.1, является составной
</w:t>
      </w:r>
    </w:p>
    <w:p>
      <w:r>
        <w:t xml:space="preserve">частью   имущества   предприятия   и   принадлежит   ему   на   праве
</w:t>
      </w:r>
    </w:p>
    <w:p>
      <w:r>
        <w:t xml:space="preserve">собственности.
</w:t>
      </w:r>
    </w:p>
    <w:p>
      <w:r>
        <w:t xml:space="preserve">3.2. Необходимые   для  обеспечения  деятельности  филиала  Nо.1
</w:t>
      </w:r>
    </w:p>
    <w:p>
      <w:r>
        <w:t xml:space="preserve">денежные средства находятся на  расчетном  субсчете  с  периодическим
</w:t>
      </w:r>
    </w:p>
    <w:p>
      <w:r>
        <w:t xml:space="preserve">перечислением на расчетный счет предприятия.
</w:t>
      </w:r>
    </w:p>
    <w:p>
      <w:r>
        <w:t xml:space="preserve">3.3. Масса  имущества,  находящегося  при  филиале  Nо.1,  может
</w:t>
      </w:r>
    </w:p>
    <w:p>
      <w:r>
        <w:t xml:space="preserve">изменяться  как  в сторону уменьшения,  так и в сторону увеличения по
</w:t>
      </w:r>
    </w:p>
    <w:p>
      <w:r>
        <w:t xml:space="preserve">решению дирекции предприятия.
</w:t>
      </w:r>
    </w:p>
    <w:p>
      <w:r>
        <w:t xml:space="preserve">3.4. Все   имущество,   полученное  в  результате  хозяйственной
</w:t>
      </w:r>
    </w:p>
    <w:p>
      <w:r>
        <w:t xml:space="preserve">деятельности через филиал Nо.1,  считается собственностью предприятия
</w:t>
      </w:r>
    </w:p>
    <w:p>
      <w:r>
        <w:t xml:space="preserve">и отражается в его финансовой документации.
</w:t>
      </w:r>
    </w:p>
    <w:p>
      <w:r>
        <w:t xml:space="preserve">4. Управление филиалом.
</w:t>
      </w:r>
    </w:p>
    <w:p>
      <w:r>
        <w:t xml:space="preserve">4.1. Директор  филиала  Nо.1  назначается и замещается дирекцией
</w:t>
      </w:r>
    </w:p>
    <w:p>
      <w:r>
        <w:t xml:space="preserve">предприятия и подотчетен  ей,  действует  на  основании  и  в  рамках
</w:t>
      </w:r>
    </w:p>
    <w:p>
      <w:r>
        <w:t xml:space="preserve">выданной на его имя доверенности от имени предприятия.
</w:t>
      </w:r>
    </w:p>
    <w:p>
      <w:r>
        <w:t xml:space="preserve">5. Ответственность.
</w:t>
      </w:r>
    </w:p>
    <w:p>
      <w:r>
        <w:t xml:space="preserve">5.1. По  обязательствам,  возникшим  в  результате хозяйственной
</w:t>
      </w:r>
    </w:p>
    <w:p>
      <w:r>
        <w:t xml:space="preserve">деятельности   филиала   Nо.1,   предприятие   несет   неограниченную
</w:t>
      </w:r>
    </w:p>
    <w:p>
      <w:r>
        <w:t xml:space="preserve">ответственность  всем своим имуществом,  выступает в качестве истца и
</w:t>
      </w:r>
    </w:p>
    <w:p>
      <w:r>
        <w:t xml:space="preserve">ответчика в суде, арбитраже (третейском суде).
</w:t>
      </w:r>
    </w:p>
    <w:p>
      <w:r>
        <w:t xml:space="preserve">6. Заключительные положения.
</w:t>
      </w:r>
    </w:p>
    <w:p>
      <w:r>
        <w:t xml:space="preserve">6.1. Филиал Nо.1 может быть в любое время ликвидирован  (закрыт)
</w:t>
      </w:r>
    </w:p>
    <w:p>
      <w:r>
        <w:t xml:space="preserve">решением правления предприятия.
</w:t>
      </w:r>
    </w:p>
    <w:p>
      <w:r>
        <w:t xml:space="preserve">6.2. Правление предприятия может в любое время вносить изменения
</w:t>
      </w:r>
    </w:p>
    <w:p>
      <w:r>
        <w:t xml:space="preserve">и дополнения в настоящее Положение.
</w:t>
      </w:r>
    </w:p>
    <w:p>
      <w:r>
        <w:t xml:space="preserve">Председатель правления                 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2023-10-10T09:38:51.745Z</dcterms:created>
  <dcterms:modified xsi:type="dcterms:W3CDTF">2023-10-10T09:38:51.745Z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